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CF" w:rsidRDefault="000E6FCF" w:rsidP="000E6FCF">
      <w:pPr>
        <w:spacing w:after="12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Планируемые результаты изучения по математике</w:t>
      </w:r>
    </w:p>
    <w:p w:rsidR="000E6FCF" w:rsidRDefault="000E6FCF" w:rsidP="000E6FCF">
      <w:pPr>
        <w:spacing w:after="120"/>
        <w:jc w:val="center"/>
        <w:rPr>
          <w:rFonts w:ascii="Times New Roman" w:hAnsi="Times New Roman"/>
          <w:b/>
          <w:bCs/>
          <w:i/>
        </w:rPr>
      </w:pPr>
    </w:p>
    <w:tbl>
      <w:tblPr>
        <w:tblW w:w="157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3061"/>
        <w:gridCol w:w="4141"/>
        <w:gridCol w:w="4283"/>
        <w:gridCol w:w="2284"/>
      </w:tblGrid>
      <w:tr w:rsidR="000E6FCF" w:rsidTr="000E6FCF">
        <w:trPr>
          <w:trHeight w:val="28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0E6FCF" w:rsidTr="000E6FCF">
        <w:trPr>
          <w:trHeight w:val="86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FCF" w:rsidTr="000E6FCF">
        <w:trPr>
          <w:trHeight w:val="143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Натуральные числа и нуль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Оперировать на базовом уровне понятиями: натуральное число;</w:t>
            </w:r>
          </w:p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использовать свойства чисел и правила действий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числами при выполнении вычислений;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оценивать результаты вычислений при решении практических задач;</w:t>
            </w:r>
          </w:p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выполнять сравнение чисел в реальных ситуациях;</w:t>
            </w:r>
          </w:p>
          <w:p w:rsidR="000E6FCF" w:rsidRDefault="000E6FCF" w:rsidP="000E6FCF">
            <w:pPr>
              <w:numPr>
                <w:ilvl w:val="0"/>
                <w:numId w:val="2"/>
              </w:numPr>
              <w:tabs>
                <w:tab w:val="num" w:pos="33"/>
                <w:tab w:val="num" w:pos="284"/>
                <w:tab w:val="left" w:pos="317"/>
              </w:tabs>
              <w:spacing w:after="0" w:line="240" w:lineRule="auto"/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числовые выражения при решении практических задач и задач из других учебных предметов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Оперировать понятиями: натуральное число, множество натуральных чисел;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понимать и объяснять смысл позиционной записи натурального числа;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выполнять вычисления, в том числе с использованием приёмов рациональных вычислений, обосновывать алгоритмы выполнения действий;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Оперировать понятиями: равенство, числовое равенство, уравнение, решение уравнения, числовое неравенство.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0E6FCF" w:rsidRDefault="000E6FCF" w:rsidP="000E6FCF">
            <w:pPr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числовые выражения и оценивать их значения при решении практических задач и задач из других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учебных предметов.</w:t>
            </w:r>
          </w:p>
        </w:tc>
        <w:tc>
          <w:tcPr>
            <w:tcW w:w="4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 w:color="00000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 w:color="000000"/>
              </w:rPr>
              <w:lastRenderedPageBreak/>
              <w:t>Регулятивные УУД:</w:t>
            </w:r>
          </w:p>
          <w:p w:rsidR="000E6FCF" w:rsidRDefault="000E6FCF">
            <w:pPr>
              <w:pStyle w:val="a5"/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Ученик научится: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0E6FCF" w:rsidRDefault="000E6FCF">
            <w:pPr>
              <w:pStyle w:val="12"/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владеть основами самоконтроля, самооценки, принятия решений и осуществления осознанного выбора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и познавательной; </w:t>
            </w:r>
          </w:p>
          <w:p w:rsidR="000E6FCF" w:rsidRDefault="000E6FCF">
            <w:pPr>
              <w:pStyle w:val="aa"/>
              <w:rPr>
                <w:rFonts w:ascii="Times New Roman" w:hAnsi="Times New Roman"/>
                <w:i/>
              </w:rPr>
            </w:pPr>
            <w:r>
              <w:rPr>
                <w:i/>
              </w:rPr>
              <w:t>Ученик получит возможность научиться: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самостоятельно ставить новые учебные цели и задачи;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построению жизненных планов во временной перспективе;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 xml:space="preserve">• при планировании достижения целей самостоятельно, полно и адекватно учитывать условия и средства их достижения; 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выделять альтернативные способы достижения цели и выбирать наиболее эффективный способ;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 xml:space="preserve">• основам </w:t>
            </w:r>
            <w:proofErr w:type="spellStart"/>
            <w:r>
              <w:rPr>
                <w:i/>
              </w:rPr>
              <w:t>саморегуляции</w:t>
            </w:r>
            <w:proofErr w:type="spellEnd"/>
            <w:r>
              <w:rPr>
                <w:i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осуществлять познавательную рефлексию в отношении действий по решению учебных и познавательных задач;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адекватно оценивать объективную трудность как меру фактического или предполагаемого расхода ресурсов на решение задачи;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адекватно оценивать свои возможности достижения цели определённой сложности в различных сферах самостоятельной деятельности;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 xml:space="preserve">• основам </w:t>
            </w:r>
            <w:proofErr w:type="spellStart"/>
            <w:r>
              <w:rPr>
                <w:i/>
              </w:rPr>
              <w:t>саморегуляции</w:t>
            </w:r>
            <w:proofErr w:type="spellEnd"/>
            <w:r>
              <w:rPr>
                <w:i/>
              </w:rPr>
              <w:t xml:space="preserve"> эмоциональных состояний;</w:t>
            </w:r>
          </w:p>
          <w:p w:rsidR="000E6FCF" w:rsidRDefault="000E6FCF">
            <w:pPr>
              <w:pStyle w:val="aa"/>
            </w:pPr>
            <w:r>
              <w:rPr>
                <w:i/>
              </w:rPr>
              <w:t>• прилагать волевые усилия и преодолевать трудности и препятствия на пути достижения целей</w:t>
            </w:r>
            <w:r>
              <w:t>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0E6FCF" w:rsidRDefault="000E6FCF">
            <w:pPr>
              <w:pStyle w:val="a5"/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Ученик научится: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E6FCF" w:rsidRDefault="000E6FCF">
            <w:pPr>
              <w:pStyle w:val="12"/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находить в тексте требуемую информацию (в соответствии с целями своей деятельности); ориентироваться в содержании текста, понимать целостный смысл текста, структурировать текст; устанавливать взаимосвязь описанных в тексте событий, явлений, процессов;</w:t>
            </w:r>
          </w:p>
          <w:p w:rsidR="000E6FCF" w:rsidRDefault="000E6FCF">
            <w:pPr>
              <w:pStyle w:val="aa"/>
              <w:rPr>
                <w:rFonts w:ascii="Times New Roman" w:hAnsi="Times New Roman"/>
                <w:i/>
              </w:rPr>
            </w:pPr>
            <w:r>
              <w:rPr>
                <w:i/>
              </w:rPr>
              <w:t>Ученик получит возможность научиться: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основам рефлексивного чтения;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• ставить проблему, аргументировать её актуальность;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самостоятельно проводить исследование на основе применения методов наблюдения и эксперимента;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выдвигать гипотезы о связях и закономерностях событий, процессов, объектов;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организовывать исследование с целью проверки гипотез;</w:t>
            </w:r>
          </w:p>
          <w:p w:rsidR="000E6FCF" w:rsidRDefault="000E6FCF">
            <w:pPr>
              <w:pStyle w:val="aa"/>
              <w:rPr>
                <w:i/>
              </w:rPr>
            </w:pPr>
            <w:r>
              <w:rPr>
                <w:i/>
              </w:rPr>
              <w:t>• делать умозаключения (индуктивное и по аналогии) и выводы на основе аргументации.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Коммуникативные УУД:</w:t>
            </w:r>
          </w:p>
          <w:p w:rsidR="000E6FCF" w:rsidRDefault="000E6FCF">
            <w:pPr>
              <w:pStyle w:val="a5"/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Ученик научится: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ind w:left="3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речью.</w:t>
            </w:r>
          </w:p>
          <w:p w:rsidR="000E6FCF" w:rsidRDefault="000E6FCF">
            <w:pPr>
              <w:tabs>
                <w:tab w:val="left" w:pos="33"/>
                <w:tab w:val="left" w:pos="317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формировать и развивать компетентности в области использования информационно-коммуникационных технологий;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учитывать и координировать отличные от собственной позиции других людей в сотрудничестве;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брать на себя инициативу в организации совместного действия (деловое лидерство);</w:t>
            </w:r>
          </w:p>
          <w:p w:rsidR="000E6FCF" w:rsidRDefault="000E6FC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оказывать поддержку и содействие тем, от кого зависит достижение цели в совместной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осуществлять коммуникативную рефлексию как осознание оснований собственных действий и действий партнёра;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      </w:r>
          </w:p>
          <w:p w:rsidR="000E6FCF" w:rsidRDefault="000E6FC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решений; </w:t>
            </w:r>
          </w:p>
          <w:p w:rsidR="000E6FCF" w:rsidRDefault="000E6FC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 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      </w:r>
          </w:p>
          <w:p w:rsidR="000E6FCF" w:rsidRDefault="000E6FC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r>
              <w:rPr>
                <w:rStyle w:val="dash041e005f0431005f044b005f0447005f043d005f044b005f0439005f005fchar1char1"/>
                <w:szCs w:val="24"/>
              </w:rPr>
              <w:lastRenderedPageBreak/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r>
              <w:rPr>
                <w:rStyle w:val="dash041e005f0431005f044b005f0447005f043d005f044b005f0439005f005fchar1char1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познанию;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proofErr w:type="spellStart"/>
            <w:r>
              <w:rPr>
                <w:rStyle w:val="dash041e005f0431005f044b005f0447005f043d005f044b005f0439005f005fchar1char1"/>
                <w:szCs w:val="24"/>
              </w:rPr>
              <w:t>Сформирован-ность</w:t>
            </w:r>
            <w:proofErr w:type="spellEnd"/>
            <w:r>
              <w:rPr>
                <w:rStyle w:val="dash041e005f0431005f044b005f0447005f043d005f044b005f0439005f005fchar1char1"/>
                <w:szCs w:val="24"/>
              </w:rPr>
              <w:t xml:space="preserve"> ответственного отношения к учению; уважительного отношения к труду, наличие опыта участия в </w:t>
            </w:r>
            <w:r>
              <w:rPr>
                <w:rStyle w:val="dash041e005f0431005f044b005f0447005f043d005f044b005f0439005f005fchar1char1"/>
                <w:szCs w:val="24"/>
              </w:rPr>
              <w:lastRenderedPageBreak/>
              <w:t>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r>
              <w:rPr>
                <w:rStyle w:val="dash041e005f0431005f044b005f0447005f043d005f044b005f0439005f005fchar1char1"/>
                <w:szCs w:val="24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r>
              <w:rPr>
                <w:rStyle w:val="dash041e005f0431005f044b005f0447005f043d005f044b005f0439005f005fchar1char1"/>
                <w:szCs w:val="24"/>
              </w:rPr>
              <w:t xml:space="preserve">Освоенность социальных норм, правил поведения, ролей и форм социальной жизни в группах и сообществах. Участие в </w:t>
            </w:r>
            <w:r>
              <w:rPr>
                <w:rStyle w:val="dash041e005f0431005f044b005f0447005f043d005f044b005f0439005f005fchar1char1"/>
                <w:szCs w:val="24"/>
              </w:rPr>
              <w:lastRenderedPageBreak/>
              <w:t>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особенностей.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Style w:val="dash041e005f0431005f044b005f0447005f043d005f044b005f0439005f005fchar1char1"/>
                <w:szCs w:val="24"/>
              </w:rPr>
            </w:pPr>
            <w:proofErr w:type="spellStart"/>
            <w:r>
              <w:rPr>
                <w:rStyle w:val="dash041e005f0431005f044b005f0447005f043d005f044b005f0439005f005fchar1char1"/>
                <w:szCs w:val="24"/>
              </w:rPr>
              <w:t>Сформирован-ность</w:t>
            </w:r>
            <w:proofErr w:type="spellEnd"/>
            <w:r>
              <w:rPr>
                <w:rStyle w:val="dash041e005f0431005f044b005f0447005f043d005f044b005f0439005f005fchar1char1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>
              <w:rPr>
                <w:rStyle w:val="dash041e005f0431005f044b005f0447005f043d005f044b005f0439005f005fchar1char1"/>
                <w:szCs w:val="24"/>
              </w:rPr>
              <w:t>интериоризация</w:t>
            </w:r>
            <w:proofErr w:type="spellEnd"/>
            <w:r>
              <w:rPr>
                <w:rStyle w:val="dash041e005f0431005f044b005f0447005f043d005f044b005f0439005f005fchar1char1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0E6FCF" w:rsidRDefault="000E6FCF" w:rsidP="000E6FCF">
            <w:pPr>
              <w:pStyle w:val="12"/>
              <w:numPr>
                <w:ilvl w:val="0"/>
                <w:numId w:val="5"/>
              </w:numPr>
              <w:tabs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</w:pPr>
            <w:proofErr w:type="spellStart"/>
            <w:r>
              <w:rPr>
                <w:rStyle w:val="dash041e005f0431005f044b005f0447005f043d005f044b005f0439005f005fchar1char1"/>
                <w:szCs w:val="24"/>
              </w:rPr>
              <w:t>Сформированн-ость</w:t>
            </w:r>
            <w:proofErr w:type="spellEnd"/>
            <w:r>
              <w:rPr>
                <w:rStyle w:val="dash041e005f0431005f044b005f0447005f043d005f044b005f0439005f005fchar1char1"/>
                <w:szCs w:val="24"/>
              </w:rPr>
              <w:t xml:space="preserve"> основ экологической культуры, соответствующей современному </w:t>
            </w:r>
            <w:r>
              <w:rPr>
                <w:rStyle w:val="dash041e005f0431005f044b005f0447005f043d005f044b005f0439005f005fchar1char1"/>
                <w:szCs w:val="24"/>
              </w:rPr>
              <w:lastRenderedPageBreak/>
              <w:t>уровню экологического мышления, наличие опыта экологически ориентированной рефлексивно-оценочной и практической деятельности в жизненных ситуациях</w:t>
            </w:r>
          </w:p>
        </w:tc>
      </w:tr>
      <w:tr w:rsidR="000E6FCF" w:rsidTr="000E6FCF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Дроби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Оперировать на базовом уровне понятиями:  обыкновенная дробь, десятичная дробь, смешанное число;</w:t>
            </w:r>
          </w:p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использовать свойства чисел и правила действий с рациональными числами при выполнении вычислений;</w:t>
            </w:r>
          </w:p>
          <w:p w:rsidR="000E6FCF" w:rsidRDefault="000E6FCF" w:rsidP="000E6FCF">
            <w:pPr>
              <w:pStyle w:val="a6"/>
              <w:numPr>
                <w:ilvl w:val="0"/>
                <w:numId w:val="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выполнять округление рациональных чисел в соответствии с правилами;</w:t>
            </w:r>
          </w:p>
          <w:p w:rsidR="000E6FCF" w:rsidRDefault="000E6FCF">
            <w:pPr>
              <w:tabs>
                <w:tab w:val="left" w:pos="317"/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рациональные числа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Оперировать понятиями:  обыкновенная дробь, десятичная дробь, смешанное число;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выполнять вычисления, в том числе с использованием приёмов рациональных вычислений, обосновывать алгоритмы выполнения действий;</w:t>
            </w:r>
          </w:p>
          <w:p w:rsidR="000E6FCF" w:rsidRDefault="000E6FCF" w:rsidP="000E6FCF">
            <w:pPr>
              <w:pStyle w:val="a6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выполнять округление рациональных чисел с заданной точностью;</w:t>
            </w:r>
          </w:p>
          <w:p w:rsidR="000E6FCF" w:rsidRDefault="000E6FCF" w:rsidP="000E6FCF">
            <w:pPr>
              <w:pStyle w:val="12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упорядочивать числа, записанные в виде обыкновенных и десятичных дробей.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E6FCF" w:rsidTr="000E6FCF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Решать несложные сюжетные задачи разных типов на все арифметические действия;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осуществлять способ поиска решения задачи, в котором рассуждение строится от условия к требованию или от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требования к условию;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составлять план решения задачи; 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выделять этапы решения задачи;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знать различие скоростей объекта в стоячей воде, против течения и по течению реки;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решать задачи на нахождение части числа и числа по его части;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находить процент от числа, число по проценту от него, находить процентное отношение двух чисел, </w:t>
            </w:r>
          </w:p>
          <w:p w:rsidR="000E6FCF" w:rsidRDefault="000E6FCF" w:rsidP="000E6FCF">
            <w:pPr>
              <w:pStyle w:val="a6"/>
              <w:numPr>
                <w:ilvl w:val="0"/>
                <w:numId w:val="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решать несложные логические задачи методом рассуждений.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0E6FCF" w:rsidRDefault="000E6FCF" w:rsidP="000E6FCF">
            <w:pPr>
              <w:numPr>
                <w:ilvl w:val="0"/>
                <w:numId w:val="7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выдвигать гипотезы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возможных предельных значениях искомых величин в задаче (делать прикидку) 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моделировать рассуждения при поиске решения задач с помощью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граф-схемы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выделять этапы решения задачи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содержание каждого этапа;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0E6FCF" w:rsidRDefault="000E6FCF" w:rsidP="000E6FCF">
            <w:pPr>
              <w:pStyle w:val="12"/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решать разнообразные задачи «на части», </w:t>
            </w:r>
          </w:p>
          <w:p w:rsidR="000E6FCF" w:rsidRDefault="000E6FCF" w:rsidP="000E6FCF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      </w:r>
          </w:p>
          <w:p w:rsidR="000E6FCF" w:rsidRDefault="000E6FCF" w:rsidP="000E6FCF">
            <w:pPr>
              <w:numPr>
                <w:ilvl w:val="0"/>
                <w:numId w:val="8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повседневной жизни и при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изучении других предметов:</w:t>
            </w:r>
          </w:p>
          <w:p w:rsidR="000E6FCF" w:rsidRDefault="000E6FCF" w:rsidP="000E6FCF">
            <w:pPr>
              <w:pStyle w:val="a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0E6FCF" w:rsidRDefault="000E6FCF" w:rsidP="000E6FCF">
            <w:pPr>
              <w:pStyle w:val="a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 и конструировать задачи на основе рассмотрения реальных ситуаций, в которых не требуется точный вычислительный результат;</w:t>
            </w:r>
          </w:p>
          <w:p w:rsidR="000E6FCF" w:rsidRDefault="000E6FCF" w:rsidP="000E6FCF">
            <w:pPr>
              <w:pStyle w:val="a"/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 задачи на движение по реке, рассматривая разные системы отсчета.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E6FCF" w:rsidTr="000E6FCF">
        <w:trPr>
          <w:trHeight w:val="357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Элементы теории множеств и математической логики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"/>
              <w:numPr>
                <w:ilvl w:val="0"/>
                <w:numId w:val="10"/>
              </w:numPr>
              <w:tabs>
                <w:tab w:val="left" w:pos="317"/>
                <w:tab w:val="left" w:pos="993"/>
              </w:tabs>
              <w:ind w:left="0" w:firstLine="3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Представлять данные в виде древа, </w:t>
            </w:r>
          </w:p>
          <w:p w:rsidR="000E6FCF" w:rsidRDefault="000E6FCF" w:rsidP="000E6FCF">
            <w:pPr>
              <w:pStyle w:val="a"/>
              <w:numPr>
                <w:ilvl w:val="0"/>
                <w:numId w:val="10"/>
              </w:numPr>
              <w:tabs>
                <w:tab w:val="left" w:pos="317"/>
                <w:tab w:val="left" w:pos="993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информацию, представленную в виде древа.</w:t>
            </w:r>
          </w:p>
          <w:p w:rsidR="000E6FCF" w:rsidRDefault="000E6FCF" w:rsidP="000E6FCF">
            <w:pPr>
              <w:pStyle w:val="a6"/>
              <w:numPr>
                <w:ilvl w:val="0"/>
                <w:numId w:val="1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Оперировать на базовом уровне понятиями: множество, элемент множества;</w:t>
            </w:r>
          </w:p>
          <w:p w:rsidR="000E6FCF" w:rsidRDefault="000E6FCF" w:rsidP="000E6FCF">
            <w:pPr>
              <w:pStyle w:val="a6"/>
              <w:numPr>
                <w:ilvl w:val="0"/>
                <w:numId w:val="11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задавать множества перечислением их элементов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повседневной жизни и при изучении других предметов: </w:t>
            </w:r>
            <w:r>
              <w:rPr>
                <w:rFonts w:ascii="Times New Roman" w:hAnsi="Times New Roman"/>
                <w:sz w:val="24"/>
                <w:szCs w:val="24"/>
              </w:rPr>
              <w:t>распознавать логически некорректные высказывания.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Оперировать понятиями: множество, характеристики множества, элемент множества, пустое, конечное и бесконечное множество.</w:t>
            </w:r>
          </w:p>
          <w:p w:rsidR="000E6FCF" w:rsidRDefault="000E6FCF" w:rsidP="000E6FCF">
            <w:pPr>
              <w:pStyle w:val="a6"/>
              <w:numPr>
                <w:ilvl w:val="0"/>
                <w:numId w:val="12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определять принадлежность элемента множеству, задавать множество с помощью словесного описания. 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повседневной жизни и при изучении других предметов: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распознавать логически некорректные высказывания; </w:t>
            </w:r>
          </w:p>
          <w:p w:rsidR="000E6FCF" w:rsidRDefault="000E6FCF" w:rsidP="000E6FCF">
            <w:pPr>
              <w:pStyle w:val="12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извлекать, интерпретировать и преобразовывать информацию, </w:t>
            </w:r>
            <w:r>
              <w:rPr>
                <w:rStyle w:val="dash041e0431044b0447043d044b0439char1"/>
                <w:i/>
              </w:rPr>
              <w:t>представленную в виде древа.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E6FCF" w:rsidTr="000E6FCF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Наглядная геометрия</w:t>
            </w:r>
          </w:p>
          <w:p w:rsidR="000E6FCF" w:rsidRDefault="000E6FC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Оперировать на базовом уровне понятиями: фигура,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куб.  Изображать изучаемые фигуры от руки и с помощью линейки и циркуля.</w:t>
            </w:r>
          </w:p>
          <w:p w:rsidR="000E6FCF" w:rsidRDefault="000E6FCF" w:rsidP="000E6FCF">
            <w:pPr>
              <w:pStyle w:val="a"/>
              <w:numPr>
                <w:ilvl w:val="0"/>
                <w:numId w:val="15"/>
              </w:numPr>
              <w:tabs>
                <w:tab w:val="left" w:pos="317"/>
                <w:tab w:val="left" w:pos="993"/>
              </w:tabs>
              <w:ind w:left="0"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измерение длин, расстояний, величин углов, с помощью инструментов для измерений длин и углов;</w:t>
            </w:r>
          </w:p>
          <w:p w:rsidR="000E6FCF" w:rsidRDefault="000E6FCF" w:rsidP="000E6FCF">
            <w:pPr>
              <w:pStyle w:val="a"/>
              <w:numPr>
                <w:ilvl w:val="0"/>
                <w:numId w:val="15"/>
              </w:numPr>
              <w:tabs>
                <w:tab w:val="left" w:pos="317"/>
                <w:tab w:val="left" w:pos="993"/>
              </w:tabs>
              <w:ind w:left="0"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вычислять площади прямоугольников.</w:t>
            </w:r>
          </w:p>
          <w:p w:rsidR="000E6FCF" w:rsidRDefault="000E6FCF">
            <w:pPr>
              <w:tabs>
                <w:tab w:val="left" w:pos="0"/>
                <w:tab w:val="left" w:pos="317"/>
                <w:tab w:val="left" w:pos="993"/>
              </w:tabs>
              <w:spacing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0E6FCF" w:rsidRDefault="000E6FCF" w:rsidP="000E6FCF">
            <w:pPr>
              <w:pStyle w:val="a6"/>
              <w:numPr>
                <w:ilvl w:val="0"/>
                <w:numId w:val="16"/>
              </w:numPr>
              <w:tabs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решать практические задачи с применением простейших свойств фигур. </w:t>
            </w:r>
          </w:p>
          <w:p w:rsidR="000E6FCF" w:rsidRDefault="000E6FCF" w:rsidP="000E6FCF">
            <w:pPr>
              <w:numPr>
                <w:ilvl w:val="0"/>
                <w:numId w:val="17"/>
              </w:numPr>
              <w:tabs>
                <w:tab w:val="left" w:pos="0"/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вычислять расстояния на местности в стандартных ситуациях, площади прямоугольников;</w:t>
            </w:r>
          </w:p>
          <w:p w:rsidR="000E6FCF" w:rsidRDefault="000E6FCF" w:rsidP="000E6FCF">
            <w:pPr>
              <w:numPr>
                <w:ilvl w:val="0"/>
                <w:numId w:val="18"/>
              </w:numPr>
              <w:tabs>
                <w:tab w:val="left" w:pos="0"/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простейшие построения и измерения на местности, необходимые в реальной жизни.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pStyle w:val="a6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0E6FCF" w:rsidRDefault="000E6FCF" w:rsidP="000E6FCF">
            <w:pPr>
              <w:pStyle w:val="a6"/>
              <w:numPr>
                <w:ilvl w:val="0"/>
                <w:numId w:val="19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изображать изучаемые фигуры от руки и с помощью компьютерных инструментов.</w:t>
            </w:r>
          </w:p>
          <w:p w:rsidR="000E6FCF" w:rsidRDefault="000E6FCF" w:rsidP="000E6FCF">
            <w:pPr>
              <w:pStyle w:val="a"/>
              <w:numPr>
                <w:ilvl w:val="0"/>
                <w:numId w:val="20"/>
              </w:numPr>
              <w:tabs>
                <w:tab w:val="left" w:pos="317"/>
              </w:tabs>
              <w:ind w:left="34" w:firstLine="0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выполнять измерение длин, расстояний, величин углов, с помощью инструментов для измерений длин и углов;</w:t>
            </w:r>
          </w:p>
          <w:p w:rsidR="000E6FCF" w:rsidRDefault="000E6FCF" w:rsidP="000E6FCF">
            <w:pPr>
              <w:pStyle w:val="a"/>
              <w:numPr>
                <w:ilvl w:val="0"/>
                <w:numId w:val="20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 площади прямоугольников, квадратов, объёмы прямоугольных параллелепипедов, кубов.</w:t>
            </w:r>
          </w:p>
          <w:p w:rsidR="000E6FCF" w:rsidRDefault="000E6FCF" w:rsidP="000E6FCF">
            <w:pPr>
              <w:pStyle w:val="a"/>
              <w:numPr>
                <w:ilvl w:val="0"/>
                <w:numId w:val="20"/>
              </w:numPr>
              <w:tabs>
                <w:tab w:val="left" w:pos="317"/>
              </w:tabs>
              <w:ind w:left="34" w:firstLine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или более фигур.</w:t>
            </w:r>
          </w:p>
          <w:p w:rsidR="000E6FCF" w:rsidRDefault="000E6FCF">
            <w:pPr>
              <w:tabs>
                <w:tab w:val="left" w:pos="317"/>
              </w:tabs>
              <w:spacing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0E6FCF" w:rsidRDefault="000E6FCF" w:rsidP="000E6FCF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вычислять расстояния на местности в стандартных ситуациях, площади участков прямоугольной формы, объёмы комнат;</w:t>
            </w:r>
          </w:p>
          <w:p w:rsidR="000E6FCF" w:rsidRDefault="000E6FCF" w:rsidP="000E6FCF">
            <w:pPr>
              <w:pStyle w:val="a6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выполнять простейшие построения на местности, необходимые в реальной жизни; </w:t>
            </w:r>
          </w:p>
          <w:p w:rsidR="000E6FCF" w:rsidRDefault="000E6FCF" w:rsidP="000E6FCF">
            <w:pPr>
              <w:numPr>
                <w:ilvl w:val="0"/>
                <w:numId w:val="21"/>
              </w:numPr>
              <w:tabs>
                <w:tab w:val="left" w:pos="317"/>
                <w:tab w:val="num" w:pos="42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оценивать размеры реальных объектов окружающего мира.</w:t>
            </w: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0E6FCF" w:rsidTr="000E6FCF">
        <w:trPr>
          <w:trHeight w:val="86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История математики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 w:rsidP="000E6FCF">
            <w:pPr>
              <w:numPr>
                <w:ilvl w:val="0"/>
                <w:numId w:val="22"/>
              </w:numPr>
              <w:tabs>
                <w:tab w:val="left" w:pos="34"/>
                <w:tab w:val="left" w:pos="317"/>
                <w:tab w:val="left" w:pos="99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0E6FCF" w:rsidRDefault="000E6FCF">
            <w:pPr>
              <w:tabs>
                <w:tab w:val="left" w:pos="34"/>
                <w:tab w:val="left" w:pos="317"/>
                <w:tab w:val="left" w:pos="993"/>
              </w:tabs>
              <w:spacing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примеры математических открытий и их авторов, в связи с отечественной и всемирной историей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 w:rsidP="000E6FCF">
            <w:pPr>
              <w:pStyle w:val="a6"/>
              <w:numPr>
                <w:ilvl w:val="0"/>
                <w:numId w:val="23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Характеризовать вклад выдающихся математиков в развитие математики и иных научных областей.</w:t>
            </w:r>
          </w:p>
          <w:p w:rsidR="000E6FCF" w:rsidRDefault="000E6FCF">
            <w:pPr>
              <w:pStyle w:val="1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FCF" w:rsidRDefault="000E6FC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0E6FCF" w:rsidRDefault="000E6FCF" w:rsidP="000E6FCF">
      <w:pPr>
        <w:spacing w:after="120"/>
        <w:jc w:val="center"/>
        <w:rPr>
          <w:rFonts w:ascii="Times New Roman" w:hAnsi="Times New Roman"/>
          <w:b/>
          <w:bCs/>
          <w:i/>
        </w:rPr>
      </w:pPr>
    </w:p>
    <w:p w:rsidR="000E6FCF" w:rsidRDefault="000E6FCF" w:rsidP="000E6FCF">
      <w:pPr>
        <w:spacing w:after="120"/>
        <w:jc w:val="center"/>
        <w:rPr>
          <w:rFonts w:ascii="Times New Roman" w:hAnsi="Times New Roman"/>
          <w:b/>
          <w:bCs/>
          <w:i/>
        </w:rPr>
      </w:pPr>
    </w:p>
    <w:p w:rsidR="000E6FCF" w:rsidRDefault="000E6FCF" w:rsidP="000E6FCF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0E6FCF" w:rsidRDefault="000E6FCF" w:rsidP="000E6FCF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>
        <w:rPr>
          <w:rFonts w:ascii="Times New Roman" w:hAnsi="Times New Roman"/>
          <w:b/>
          <w:i/>
          <w:sz w:val="28"/>
          <w:szCs w:val="28"/>
        </w:rPr>
        <w:lastRenderedPageBreak/>
        <w:t>Содержание учебного предмета</w:t>
      </w:r>
    </w:p>
    <w:tbl>
      <w:tblPr>
        <w:tblW w:w="144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0271"/>
        <w:gridCol w:w="1592"/>
      </w:tblGrid>
      <w:tr w:rsidR="000E6FCF" w:rsidTr="000E6FCF">
        <w:trPr>
          <w:trHeight w:val="54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Натуральные числа и нуль.</w:t>
            </w:r>
          </w:p>
          <w:p w:rsidR="000E6FCF" w:rsidRDefault="000E6F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Действия над натуральными числами. Решение простейших уравнений. 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Натуральный ряд чисел и его свойства.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Натуральное число, множество натуральных чисел и его свойства, изображение натуральных чисел точками на числовой прямой. Использование свойств натуральных чисел при решении задач. 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Запись и чтение натуральных чисел. </w:t>
            </w:r>
            <w:r>
              <w:rPr>
                <w:rFonts w:ascii="Times New Roman" w:hAnsi="Times New Roman"/>
                <w:sz w:val="24"/>
                <w:szCs w:val="24"/>
              </w:rPr>
      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Округление натуральных чисел.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Необходимость округления. Правило округления натуральных чисел.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Сравнение натуральных чисел, сравнение с числом 0. </w:t>
            </w:r>
            <w:r>
              <w:rPr>
                <w:rFonts w:ascii="Times New Roman" w:hAnsi="Times New Roman"/>
                <w:sz w:val="24"/>
                <w:szCs w:val="24"/>
              </w:rPr>
              <w:t>Понятие о сравнении чисел, сравнение натуральных чисел друг с другом и с нулём, математическая запись сравнений, способы сравнения чисел.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Действия с натуральными числами. </w:t>
            </w:r>
            <w:r>
              <w:rPr>
                <w:rFonts w:ascii="Times New Roman" w:hAnsi="Times New Roman"/>
                <w:sz w:val="24"/>
                <w:szCs w:val="24"/>
              </w:rPr>
      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Переместительный и сочетательный законы сложения и умножения, распределительный закон умножения относительно сложения,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обоснование алгоритмов выполнения арифметических  действий.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Степень с натуральным показателем. </w:t>
            </w:r>
            <w:r>
              <w:rPr>
                <w:rFonts w:ascii="Times New Roman" w:hAnsi="Times New Roman"/>
                <w:sz w:val="24"/>
                <w:szCs w:val="24"/>
              </w:rPr>
      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Числовые выражения. </w:t>
            </w:r>
            <w:r>
              <w:rPr>
                <w:rFonts w:ascii="Times New Roman" w:hAnsi="Times New Roman"/>
                <w:sz w:val="24"/>
                <w:szCs w:val="24"/>
              </w:rPr>
              <w:t>Числовое выражение и его значение, порядок выполнения действий.</w:t>
            </w:r>
          </w:p>
          <w:p w:rsidR="000E6FCF" w:rsidRDefault="000E6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Деление с остатком.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Деление с остатком на множестве натуральных чисел,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свойства деления с остатком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Практические задачи на деление с остатком.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Алгебраические 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117E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Дроби.</w:t>
            </w:r>
          </w:p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Обыкновенные дроби. </w:t>
            </w:r>
            <w:r>
              <w:rPr>
                <w:rFonts w:ascii="Times New Roman" w:hAnsi="Times New Roman"/>
                <w:sz w:val="24"/>
                <w:szCs w:val="24"/>
              </w:rPr>
              <w:t>Доля, часть, дробное число, дробь. Дробное число как результат деления. Правильные и неправильные дроби, смешанная дробь (смешанное число).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натурального числа в виде дроби с заданным знаменателем, преобразование смешанной дроби в неправильную дробь и наоборот. Приведение дробей к общему знаменателю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обыкновенных дробей. Сложение и вычитание обыкновенных дробей.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 со смешанными дробями. Арифметические действия с дробными числами.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6FCF" w:rsidRDefault="000E6FCF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117E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задач.</w:t>
            </w:r>
          </w:p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Единицы измерений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длины, площади, объёма, массы, времени, скорости. Зависимости между единицами измерения каждой величины. Зависимости между величинами: скорость, время, расстояние; производительность, время, работа; цена, количество, стоимость.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на все арифметические действия. </w:t>
            </w:r>
            <w:r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на движение, работу и покупки.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на части, доли.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части числа и числа по его части. Решение задач на  доли.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Логические задачи.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несложных логических задач.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арифметический, перебор вариантов.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Pr="00117EA2" w:rsidRDefault="00117E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A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Элементы теории множеств и математической логики</w:t>
            </w: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Высказывания. </w:t>
            </w:r>
            <w:r>
              <w:rPr>
                <w:rFonts w:ascii="Times New Roman" w:hAnsi="Times New Roman"/>
                <w:sz w:val="24"/>
                <w:szCs w:val="24"/>
              </w:rPr>
              <w:t>Истинность и ложность высказывания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 Сложные и простые высказывания. Операции над высказываниями с использованием логических связок: и, или, не. Условные высказывания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Pr="00117EA2" w:rsidRDefault="00117E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Наглядная геометрия.</w:t>
            </w: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pStyle w:val="3"/>
              <w:ind w:firstLine="284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      </w:r>
            <w:r>
              <w:rPr>
                <w:b w:val="0"/>
                <w:i/>
                <w:sz w:val="24"/>
              </w:rPr>
              <w:t>виды треугольников. Правильные многоугольники.</w:t>
            </w:r>
            <w:r>
              <w:rPr>
                <w:b w:val="0"/>
                <w:sz w:val="24"/>
              </w:rPr>
              <w:t xml:space="preserve"> Изображение основных геометрических фигур. </w:t>
            </w:r>
            <w:r>
              <w:rPr>
                <w:b w:val="0"/>
                <w:i/>
                <w:sz w:val="24"/>
              </w:rPr>
              <w:t>Взаимное расположение двух прямых, двух окружностей, прямой и окружности.</w:t>
            </w:r>
            <w:r>
              <w:rPr>
                <w:b w:val="0"/>
                <w:sz w:val="24"/>
              </w:rPr>
      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Равновеликие фигуры.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куб, параллелепипед, призма,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пирамида, шар, сфера, конус, цилиндр. Изображение пространственных фигур.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разверток многогранников, цилиндра и конуса.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объема; единицы объема. Объем прямоугольного параллелепипеда, куба.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равенстве фигур. Решение практических задач с применением простейших свойств фигур.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Pr="00117EA2" w:rsidRDefault="00117E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A2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</w:tr>
      <w:tr w:rsidR="000E6FCF" w:rsidTr="000E6FC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История математики.</w:t>
            </w:r>
          </w:p>
        </w:tc>
        <w:tc>
          <w:tcPr>
            <w:tcW w:w="10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pStyle w:val="3"/>
              <w:ind w:firstLine="28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История математики. </w:t>
            </w:r>
            <w:r>
              <w:rPr>
                <w:b w:val="0"/>
                <w:i/>
                <w:sz w:val="24"/>
              </w:rPr>
              <w:t>Появление цифр, букв, иероглифов в процессе счёта и распределения продуктов на Древнем Ближнем Востоке. Связь с Неолитической революцией.</w:t>
            </w:r>
            <w:r>
              <w:rPr>
                <w:i/>
                <w:sz w:val="24"/>
              </w:rPr>
              <w:t xml:space="preserve"> </w:t>
            </w:r>
          </w:p>
          <w:p w:rsidR="000E6FCF" w:rsidRDefault="000E6FC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Рождение шестидесятеричной системы счисления. Появление десятичной записи чисел.</w:t>
            </w:r>
          </w:p>
          <w:p w:rsidR="000E6FCF" w:rsidRDefault="000E6FCF">
            <w:pPr>
              <w:pStyle w:val="3"/>
              <w:ind w:firstLine="284"/>
              <w:jc w:val="both"/>
              <w:rPr>
                <w:b w:val="0"/>
                <w:sz w:val="24"/>
              </w:rPr>
            </w:pPr>
            <w:r>
              <w:rPr>
                <w:b w:val="0"/>
                <w:i/>
                <w:sz w:val="24"/>
              </w:rPr>
              <w:t>Дроби в Вавилоне, Египте, Риме. Открытие десятичных дробей. Старинные системы мер. Десятичные дроби и метрическая система мер Л. Магницкий.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FCF" w:rsidRDefault="000E6F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</w:tbl>
    <w:p w:rsidR="000F17C4" w:rsidRDefault="000F17C4"/>
    <w:p w:rsidR="000E6FCF" w:rsidRDefault="000E6FCF"/>
    <w:p w:rsidR="00450A2A" w:rsidRDefault="00450A2A" w:rsidP="00450A2A">
      <w:pPr>
        <w:pStyle w:val="a8"/>
        <w:spacing w:after="0"/>
        <w:jc w:val="both"/>
      </w:pPr>
      <w:r>
        <w:rPr>
          <w:rStyle w:val="af5"/>
          <w:iCs/>
        </w:rPr>
        <w:t>Критерии оценивания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 xml:space="preserve">В основу критериев оценки учебной деятельности учащихся положены объективность и единый подход. При 5-балльной оценке для всех установлены </w:t>
      </w:r>
      <w:proofErr w:type="spellStart"/>
      <w:r>
        <w:rPr>
          <w:rStyle w:val="af6"/>
          <w:i w:val="0"/>
        </w:rPr>
        <w:t>общедидактические</w:t>
      </w:r>
      <w:proofErr w:type="spellEnd"/>
      <w:r>
        <w:rPr>
          <w:rStyle w:val="af6"/>
          <w:i w:val="0"/>
        </w:rPr>
        <w:t xml:space="preserve"> критерии.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5"/>
          <w:iCs/>
        </w:rPr>
        <w:t>Оценка "5" ставится в случае: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1. Знания, понимания, глубины усвоения обучающимся всего объёма программного материала.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f6"/>
          <w:i w:val="0"/>
        </w:rPr>
        <w:t>межпредметные</w:t>
      </w:r>
      <w:proofErr w:type="spellEnd"/>
      <w:r>
        <w:rPr>
          <w:rStyle w:val="af6"/>
          <w:i w:val="0"/>
        </w:rPr>
        <w:t xml:space="preserve"> и </w:t>
      </w:r>
      <w:proofErr w:type="spellStart"/>
      <w:r>
        <w:rPr>
          <w:rStyle w:val="af6"/>
          <w:i w:val="0"/>
        </w:rPr>
        <w:t>внутрипредметные</w:t>
      </w:r>
      <w:proofErr w:type="spellEnd"/>
      <w:r>
        <w:rPr>
          <w:rStyle w:val="af6"/>
          <w:i w:val="0"/>
        </w:rPr>
        <w:t xml:space="preserve"> связи, творчески применяет полученные знания в незнакомой ситуации.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5"/>
          <w:iCs/>
        </w:rPr>
        <w:t>Оценка "4":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1. Знание всего изученного программного материала.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Style w:val="af6"/>
          <w:i w:val="0"/>
        </w:rPr>
        <w:t>внутрипредметные</w:t>
      </w:r>
      <w:proofErr w:type="spellEnd"/>
      <w:r>
        <w:rPr>
          <w:rStyle w:val="af6"/>
          <w:i w:val="0"/>
        </w:rPr>
        <w:t xml:space="preserve"> связи, применять полученные знания на практике.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5"/>
          <w:iCs/>
        </w:rPr>
        <w:t>Оценка "3" (уровень представлений, сочетающихся с элементами научных понятий):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2. Умение работать на уровне воспроизведения, затруднения при ответах на видоизменённые вопросы.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lastRenderedPageBreak/>
        <w:t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5"/>
          <w:iCs/>
        </w:rPr>
        <w:t>Оценка "2":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2. Отсутствие умений работать на уровне воспроизведения, затруднения при ответах на стандартные вопросы.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450A2A" w:rsidRDefault="00450A2A" w:rsidP="00450A2A">
      <w:pPr>
        <w:pStyle w:val="a8"/>
        <w:spacing w:after="0"/>
        <w:jc w:val="both"/>
      </w:pPr>
      <w:r>
        <w:rPr>
          <w:rStyle w:val="af6"/>
          <w:i w:val="0"/>
        </w:rPr>
        <w:t>4.Ставится за полное незнание изученного материала, отсутствие элементарных умений и навыков.</w:t>
      </w:r>
    </w:p>
    <w:p w:rsidR="00450A2A" w:rsidRDefault="00450A2A" w:rsidP="00450A2A">
      <w:pPr>
        <w:spacing w:after="0" w:line="240" w:lineRule="auto"/>
        <w:rPr>
          <w:rFonts w:ascii="Times New Roman" w:hAnsi="Times New Roman"/>
        </w:rPr>
      </w:pPr>
    </w:p>
    <w:p w:rsidR="00450A2A" w:rsidRDefault="00450A2A" w:rsidP="00450A2A">
      <w:pPr>
        <w:spacing w:after="0" w:line="240" w:lineRule="auto"/>
        <w:rPr>
          <w:rFonts w:ascii="Times New Roman" w:hAnsi="Times New Roman"/>
        </w:rPr>
      </w:pPr>
    </w:p>
    <w:p w:rsidR="00450A2A" w:rsidRDefault="00450A2A" w:rsidP="00450A2A">
      <w:pPr>
        <w:spacing w:after="0" w:line="240" w:lineRule="auto"/>
        <w:rPr>
          <w:rFonts w:ascii="Times New Roman" w:hAnsi="Times New Roman"/>
        </w:rPr>
      </w:pPr>
    </w:p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p w:rsidR="000E6FCF" w:rsidRDefault="000E6FCF"/>
    <w:sectPr w:rsidR="000E6FCF" w:rsidSect="000E6F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60294"/>
    <w:multiLevelType w:val="hybridMultilevel"/>
    <w:tmpl w:val="30663D8A"/>
    <w:lvl w:ilvl="0" w:tplc="A2840CB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733AF"/>
    <w:multiLevelType w:val="hybridMultilevel"/>
    <w:tmpl w:val="D7D48A1A"/>
    <w:lvl w:ilvl="0" w:tplc="A2840CBC">
      <w:start w:val="1"/>
      <w:numFmt w:val="bullet"/>
      <w:pStyle w:val="a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AD0C71"/>
    <w:multiLevelType w:val="hybridMultilevel"/>
    <w:tmpl w:val="D9F296E2"/>
    <w:lvl w:ilvl="0" w:tplc="A2840CB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5B0A11"/>
    <w:multiLevelType w:val="hybridMultilevel"/>
    <w:tmpl w:val="5BFE9F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7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2D1A25"/>
    <w:multiLevelType w:val="hybridMultilevel"/>
    <w:tmpl w:val="7F70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FCF"/>
    <w:rsid w:val="000C72B1"/>
    <w:rsid w:val="000E6FCF"/>
    <w:rsid w:val="000F17C4"/>
    <w:rsid w:val="00117EA2"/>
    <w:rsid w:val="001204F9"/>
    <w:rsid w:val="00337824"/>
    <w:rsid w:val="00450A2A"/>
    <w:rsid w:val="00461786"/>
    <w:rsid w:val="005E3014"/>
    <w:rsid w:val="0062516C"/>
    <w:rsid w:val="00632136"/>
    <w:rsid w:val="007C689C"/>
    <w:rsid w:val="009203D7"/>
    <w:rsid w:val="009E58DA"/>
    <w:rsid w:val="009E7DD2"/>
    <w:rsid w:val="00AB43E0"/>
    <w:rsid w:val="00C07EC5"/>
    <w:rsid w:val="00E05C0E"/>
    <w:rsid w:val="00E4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6FCF"/>
    <w:rPr>
      <w:rFonts w:ascii="Calibri" w:eastAsia="Calibri" w:hAnsi="Calibri" w:cs="Times New Roman"/>
      <w:lang w:eastAsia="ru-RU"/>
    </w:rPr>
  </w:style>
  <w:style w:type="paragraph" w:styleId="1">
    <w:name w:val="heading 1"/>
    <w:basedOn w:val="a0"/>
    <w:next w:val="a0"/>
    <w:link w:val="10"/>
    <w:qFormat/>
    <w:rsid w:val="000E6FCF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aliases w:val="Обычный 2"/>
    <w:basedOn w:val="a0"/>
    <w:next w:val="a0"/>
    <w:link w:val="30"/>
    <w:unhideWhenUsed/>
    <w:qFormat/>
    <w:rsid w:val="000E6FCF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E6FCF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0E6FCF"/>
    <w:rPr>
      <w:rFonts w:ascii="Times New Roman" w:eastAsia="Calibri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5"/>
    <w:uiPriority w:val="99"/>
    <w:locked/>
    <w:rsid w:val="000E6FCF"/>
    <w:rPr>
      <w:rFonts w:ascii="Calibri" w:eastAsia="Calibri" w:hAnsi="Calibri"/>
      <w:sz w:val="24"/>
      <w:szCs w:val="24"/>
    </w:rPr>
  </w:style>
  <w:style w:type="paragraph" w:styleId="a5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4"/>
    <w:uiPriority w:val="99"/>
    <w:unhideWhenUsed/>
    <w:rsid w:val="000E6FCF"/>
    <w:pPr>
      <w:spacing w:after="120" w:line="240" w:lineRule="auto"/>
    </w:pPr>
    <w:rPr>
      <w:rFonts w:cstheme="minorBidi"/>
      <w:sz w:val="24"/>
      <w:szCs w:val="24"/>
      <w:lang w:eastAsia="en-US"/>
    </w:rPr>
  </w:style>
  <w:style w:type="character" w:customStyle="1" w:styleId="11">
    <w:name w:val="Основной текст Знак1"/>
    <w:basedOn w:val="a1"/>
    <w:link w:val="a5"/>
    <w:uiPriority w:val="99"/>
    <w:semiHidden/>
    <w:rsid w:val="000E6FCF"/>
    <w:rPr>
      <w:rFonts w:ascii="Calibri" w:eastAsia="Calibri" w:hAnsi="Calibri" w:cs="Times New Roman"/>
      <w:lang w:eastAsia="ru-RU"/>
    </w:rPr>
  </w:style>
  <w:style w:type="paragraph" w:styleId="a6">
    <w:name w:val="List Paragraph"/>
    <w:basedOn w:val="a0"/>
    <w:uiPriority w:val="99"/>
    <w:qFormat/>
    <w:rsid w:val="000E6FCF"/>
    <w:pPr>
      <w:ind w:left="720"/>
      <w:contextualSpacing/>
    </w:pPr>
    <w:rPr>
      <w:rFonts w:eastAsia="Times New Roman"/>
    </w:rPr>
  </w:style>
  <w:style w:type="character" w:customStyle="1" w:styleId="ListParagraphChar1">
    <w:name w:val="List Paragraph Char1"/>
    <w:link w:val="12"/>
    <w:locked/>
    <w:rsid w:val="000E6FCF"/>
    <w:rPr>
      <w:rFonts w:ascii="Calibri" w:eastAsia="Calibri" w:hAnsi="Calibri"/>
    </w:rPr>
  </w:style>
  <w:style w:type="paragraph" w:customStyle="1" w:styleId="12">
    <w:name w:val="Абзац списка1"/>
    <w:basedOn w:val="a0"/>
    <w:link w:val="ListParagraphChar1"/>
    <w:semiHidden/>
    <w:rsid w:val="000E6FCF"/>
    <w:pPr>
      <w:ind w:left="720"/>
      <w:contextualSpacing/>
    </w:pPr>
    <w:rPr>
      <w:rFonts w:cstheme="minorBidi"/>
      <w:lang w:eastAsia="en-US"/>
    </w:rPr>
  </w:style>
  <w:style w:type="character" w:customStyle="1" w:styleId="ListParagraphChar">
    <w:name w:val="List Paragraph Char"/>
    <w:link w:val="13"/>
    <w:semiHidden/>
    <w:locked/>
    <w:rsid w:val="000E6FCF"/>
    <w:rPr>
      <w:rFonts w:ascii="Calibri" w:hAnsi="Calibri"/>
      <w:sz w:val="24"/>
    </w:rPr>
  </w:style>
  <w:style w:type="paragraph" w:customStyle="1" w:styleId="13">
    <w:name w:val="Абзац списка1"/>
    <w:basedOn w:val="a0"/>
    <w:link w:val="ListParagraphChar"/>
    <w:qFormat/>
    <w:rsid w:val="000E6FCF"/>
    <w:pPr>
      <w:spacing w:after="0" w:line="240" w:lineRule="auto"/>
      <w:ind w:left="720"/>
    </w:pPr>
    <w:rPr>
      <w:rFonts w:eastAsiaTheme="minorHAnsi" w:cstheme="minorBidi"/>
      <w:sz w:val="24"/>
      <w:lang w:eastAsia="en-US"/>
    </w:rPr>
  </w:style>
  <w:style w:type="character" w:customStyle="1" w:styleId="a7">
    <w:name w:val="НОМЕРА Знак"/>
    <w:link w:val="a"/>
    <w:uiPriority w:val="99"/>
    <w:semiHidden/>
    <w:locked/>
    <w:rsid w:val="000E6FCF"/>
    <w:rPr>
      <w:rFonts w:ascii="Arial Narrow" w:hAnsi="Arial Narrow"/>
      <w:sz w:val="18"/>
    </w:rPr>
  </w:style>
  <w:style w:type="paragraph" w:customStyle="1" w:styleId="a">
    <w:name w:val="НОМЕРА"/>
    <w:basedOn w:val="a8"/>
    <w:link w:val="a7"/>
    <w:uiPriority w:val="99"/>
    <w:semiHidden/>
    <w:qFormat/>
    <w:rsid w:val="000E6FCF"/>
    <w:pPr>
      <w:numPr>
        <w:numId w:val="2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22"/>
      <w:lang w:eastAsia="en-US"/>
    </w:rPr>
  </w:style>
  <w:style w:type="paragraph" w:styleId="a8">
    <w:name w:val="Normal (Web)"/>
    <w:basedOn w:val="a0"/>
    <w:uiPriority w:val="99"/>
    <w:unhideWhenUsed/>
    <w:rsid w:val="000E6FCF"/>
    <w:rPr>
      <w:rFonts w:ascii="Times New Roman" w:hAnsi="Times New Roman"/>
      <w:sz w:val="24"/>
      <w:szCs w:val="24"/>
    </w:rPr>
  </w:style>
  <w:style w:type="character" w:customStyle="1" w:styleId="a9">
    <w:name w:val="А_сноска Знак"/>
    <w:link w:val="aa"/>
    <w:locked/>
    <w:rsid w:val="000E6FCF"/>
    <w:rPr>
      <w:rFonts w:ascii="Calibri" w:eastAsia="Calibri" w:hAnsi="Calibri"/>
      <w:sz w:val="24"/>
      <w:szCs w:val="24"/>
    </w:rPr>
  </w:style>
  <w:style w:type="paragraph" w:customStyle="1" w:styleId="aa">
    <w:name w:val="А_сноска"/>
    <w:basedOn w:val="ab"/>
    <w:link w:val="a9"/>
    <w:qFormat/>
    <w:rsid w:val="000E6FCF"/>
    <w:pPr>
      <w:widowControl w:val="0"/>
      <w:ind w:firstLine="400"/>
      <w:jc w:val="both"/>
    </w:pPr>
    <w:rPr>
      <w:rFonts w:cstheme="minorBidi"/>
      <w:sz w:val="24"/>
      <w:szCs w:val="24"/>
      <w:lang w:eastAsia="en-US"/>
    </w:rPr>
  </w:style>
  <w:style w:type="paragraph" w:styleId="ab">
    <w:name w:val="footnote text"/>
    <w:basedOn w:val="a0"/>
    <w:link w:val="ac"/>
    <w:uiPriority w:val="99"/>
    <w:semiHidden/>
    <w:unhideWhenUsed/>
    <w:rsid w:val="000E6FC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0E6FC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6FCF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0E6FCF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customStyle="1" w:styleId="14">
    <w:name w:val="Без интервала1"/>
    <w:aliases w:val="основа,No Spacing"/>
    <w:link w:val="NoSpacingChar"/>
    <w:rsid w:val="000E6FCF"/>
    <w:pPr>
      <w:spacing w:after="0" w:line="240" w:lineRule="auto"/>
      <w:jc w:val="both"/>
    </w:pPr>
    <w:rPr>
      <w:rFonts w:ascii="Calibri" w:eastAsia="Times New Roman" w:hAnsi="Calibri" w:cs="Calibri"/>
      <w:lang w:val="en-US"/>
    </w:rPr>
  </w:style>
  <w:style w:type="character" w:customStyle="1" w:styleId="NoSpacingChar">
    <w:name w:val="No Spacing Char"/>
    <w:aliases w:val="основа Char"/>
    <w:link w:val="14"/>
    <w:locked/>
    <w:rsid w:val="000E6FCF"/>
    <w:rPr>
      <w:rFonts w:ascii="Calibri" w:eastAsia="Times New Roman" w:hAnsi="Calibri" w:cs="Calibri"/>
      <w:lang w:val="en-US"/>
    </w:rPr>
  </w:style>
  <w:style w:type="paragraph" w:styleId="ad">
    <w:name w:val="header"/>
    <w:basedOn w:val="a0"/>
    <w:link w:val="ae"/>
    <w:rsid w:val="000E6FC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en-US"/>
    </w:rPr>
  </w:style>
  <w:style w:type="character" w:customStyle="1" w:styleId="ae">
    <w:name w:val="Верхний колонтитул Знак"/>
    <w:basedOn w:val="a1"/>
    <w:link w:val="ad"/>
    <w:rsid w:val="000E6FCF"/>
    <w:rPr>
      <w:rFonts w:ascii="Calibri" w:eastAsia="Calibri" w:hAnsi="Calibri" w:cs="Times New Roman"/>
      <w:sz w:val="24"/>
      <w:szCs w:val="24"/>
    </w:rPr>
  </w:style>
  <w:style w:type="paragraph" w:styleId="af">
    <w:name w:val="footer"/>
    <w:basedOn w:val="a0"/>
    <w:link w:val="af0"/>
    <w:rsid w:val="000E6FCF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en-US"/>
    </w:rPr>
  </w:style>
  <w:style w:type="character" w:customStyle="1" w:styleId="af0">
    <w:name w:val="Нижний колонтитул Знак"/>
    <w:basedOn w:val="a1"/>
    <w:link w:val="af"/>
    <w:rsid w:val="000E6FCF"/>
    <w:rPr>
      <w:rFonts w:ascii="Calibri" w:eastAsia="Calibri" w:hAnsi="Calibri" w:cs="Times New Roman"/>
      <w:sz w:val="24"/>
      <w:szCs w:val="24"/>
    </w:rPr>
  </w:style>
  <w:style w:type="paragraph" w:customStyle="1" w:styleId="c19">
    <w:name w:val="c19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0E6FCF"/>
  </w:style>
  <w:style w:type="character" w:customStyle="1" w:styleId="c6c17">
    <w:name w:val="c6 c17"/>
    <w:rsid w:val="000E6FCF"/>
  </w:style>
  <w:style w:type="character" w:customStyle="1" w:styleId="c8c12">
    <w:name w:val="c8 c12"/>
    <w:rsid w:val="000E6FCF"/>
  </w:style>
  <w:style w:type="paragraph" w:customStyle="1" w:styleId="c23c32">
    <w:name w:val="c23 c32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1"/>
    <w:rsid w:val="000E6FCF"/>
    <w:rPr>
      <w:rFonts w:cs="Times New Roman"/>
    </w:rPr>
  </w:style>
  <w:style w:type="paragraph" w:customStyle="1" w:styleId="c31c47">
    <w:name w:val="c31 c47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1"/>
    <w:rsid w:val="000E6FCF"/>
    <w:rPr>
      <w:rFonts w:cs="Times New Roman"/>
    </w:rPr>
  </w:style>
  <w:style w:type="paragraph" w:customStyle="1" w:styleId="c32c46">
    <w:name w:val="c32 c46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6c32">
    <w:name w:val="c46 c32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c101">
    <w:name w:val="c28 c101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0"/>
    <w:link w:val="20"/>
    <w:rsid w:val="000E6FC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0E6FCF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1">
    <w:name w:val="Hyperlink"/>
    <w:basedOn w:val="a1"/>
    <w:rsid w:val="000E6FCF"/>
    <w:rPr>
      <w:rFonts w:cs="Times New Roman"/>
      <w:color w:val="0000FF"/>
      <w:u w:val="single"/>
    </w:rPr>
  </w:style>
  <w:style w:type="character" w:styleId="HTML">
    <w:name w:val="HTML Cite"/>
    <w:basedOn w:val="a1"/>
    <w:rsid w:val="000E6FCF"/>
    <w:rPr>
      <w:rFonts w:cs="Times New Roman"/>
      <w:i/>
      <w:iCs/>
    </w:rPr>
  </w:style>
  <w:style w:type="character" w:customStyle="1" w:styleId="c1">
    <w:name w:val="c1"/>
    <w:basedOn w:val="a1"/>
    <w:rsid w:val="000E6FCF"/>
    <w:rPr>
      <w:rFonts w:cs="Times New Roman"/>
    </w:rPr>
  </w:style>
  <w:style w:type="paragraph" w:customStyle="1" w:styleId="c13c18">
    <w:name w:val="c13 c18"/>
    <w:basedOn w:val="a0"/>
    <w:rsid w:val="000E6F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rsid w:val="000E6FCF"/>
  </w:style>
  <w:style w:type="paragraph" w:styleId="af2">
    <w:name w:val="Balloon Text"/>
    <w:basedOn w:val="a0"/>
    <w:link w:val="af3"/>
    <w:rsid w:val="000E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0E6FCF"/>
    <w:rPr>
      <w:rFonts w:ascii="Tahoma" w:eastAsia="Calibri" w:hAnsi="Tahoma" w:cs="Tahoma"/>
      <w:sz w:val="16"/>
      <w:szCs w:val="16"/>
      <w:lang w:eastAsia="ru-RU"/>
    </w:rPr>
  </w:style>
  <w:style w:type="character" w:styleId="af4">
    <w:name w:val="page number"/>
    <w:basedOn w:val="a1"/>
    <w:rsid w:val="000E6FCF"/>
  </w:style>
  <w:style w:type="character" w:styleId="af5">
    <w:name w:val="Strong"/>
    <w:basedOn w:val="a1"/>
    <w:uiPriority w:val="22"/>
    <w:qFormat/>
    <w:rsid w:val="00450A2A"/>
    <w:rPr>
      <w:b/>
      <w:bCs/>
    </w:rPr>
  </w:style>
  <w:style w:type="character" w:styleId="af6">
    <w:name w:val="Emphasis"/>
    <w:basedOn w:val="a1"/>
    <w:uiPriority w:val="20"/>
    <w:qFormat/>
    <w:rsid w:val="00450A2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Нурмухаметовна</dc:creator>
  <cp:lastModifiedBy>Нурия Нурмухаметовна</cp:lastModifiedBy>
  <cp:revision>6</cp:revision>
  <dcterms:created xsi:type="dcterms:W3CDTF">2019-09-18T06:29:00Z</dcterms:created>
  <dcterms:modified xsi:type="dcterms:W3CDTF">2019-09-18T09:04:00Z</dcterms:modified>
</cp:coreProperties>
</file>